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62929" w14:textId="77777777" w:rsidR="00B974DF" w:rsidRDefault="00E01D8C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A15138D" wp14:editId="659BB807">
            <wp:extent cx="428625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55FF4E" w14:textId="77777777" w:rsidR="00B974DF" w:rsidRDefault="00B97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p w14:paraId="46304574" w14:textId="6D1864AE" w:rsidR="00B974DF" w:rsidRDefault="00E01D8C" w:rsidP="003879BB">
      <w:pPr>
        <w:spacing w:after="0" w:line="240" w:lineRule="auto"/>
        <w:ind w:left="2124" w:hanging="56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 К Р А Ї Н 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29B342C8" w14:textId="77777777" w:rsidR="00B974DF" w:rsidRDefault="00B974DF" w:rsidP="00EF1A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</w:p>
    <w:p w14:paraId="5D15C72D" w14:textId="77777777" w:rsidR="00B974DF" w:rsidRDefault="00E0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14:paraId="2786DEFE" w14:textId="77777777" w:rsidR="00B974DF" w:rsidRDefault="00E0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7C258159" w14:textId="77777777" w:rsidR="00B974DF" w:rsidRDefault="00B97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</w:pPr>
    </w:p>
    <w:p w14:paraId="45E033AF" w14:textId="77777777" w:rsidR="00B974DF" w:rsidRDefault="00E01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Я</w:t>
      </w:r>
    </w:p>
    <w:p w14:paraId="452BA042" w14:textId="77777777" w:rsidR="00B974DF" w:rsidRDefault="00B97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5AFDC18" w14:textId="77777777" w:rsidR="00B974DF" w:rsidRDefault="00E01D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08 травня 2025 року                                                      </w:t>
      </w:r>
    </w:p>
    <w:p w14:paraId="369B4F93" w14:textId="76C3D803" w:rsidR="00B974DF" w:rsidRDefault="00E01D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№</w:t>
      </w:r>
      <w:r w:rsidR="003879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7F487F7C" w14:textId="77777777" w:rsidR="00B974DF" w:rsidRDefault="00B974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B4FA405" w14:textId="3B8F99EF" w:rsidR="00B974DF" w:rsidRDefault="00E01D8C" w:rsidP="00EF1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</w:t>
      </w:r>
      <w:r w:rsidR="001C0F46">
        <w:rPr>
          <w:rFonts w:ascii="Times New Roman" w:eastAsia="Times New Roman" w:hAnsi="Times New Roman" w:cs="Times New Roman"/>
          <w:b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кту</w:t>
      </w:r>
      <w:proofErr w:type="spellEnd"/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  <w:bookmarkStart w:id="0" w:name="_Hlk197524663"/>
      <w:r w:rsidR="001C0F46">
        <w:rPr>
          <w:rFonts w:ascii="Times New Roman" w:eastAsia="Times New Roman" w:hAnsi="Times New Roman" w:cs="Times New Roman"/>
          <w:b/>
          <w:sz w:val="28"/>
          <w:szCs w:val="28"/>
        </w:rPr>
        <w:t xml:space="preserve">Тростянецької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міської ради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F1A46" w:rsidRPr="00EF1A46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Положення про призначення одноразової грошової винагороди обдарованим учням закладів загальної середньої освіти</w:t>
      </w:r>
      <w:r w:rsidR="001C0F46">
        <w:rPr>
          <w:rFonts w:ascii="Times New Roman" w:eastAsia="Times New Roman" w:hAnsi="Times New Roman" w:cs="Times New Roman"/>
          <w:b/>
          <w:sz w:val="28"/>
          <w:szCs w:val="28"/>
        </w:rPr>
        <w:t xml:space="preserve"> Тростянецької міської ради</w:t>
      </w:r>
      <w:r w:rsidR="00EF1A46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7A91EA8" w14:textId="77777777" w:rsidR="00EF1A46" w:rsidRDefault="00EF1A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2A885" w14:textId="4748801C" w:rsidR="00B974DF" w:rsidRDefault="00E01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EF1A46">
        <w:rPr>
          <w:rFonts w:ascii="Times New Roman" w:eastAsia="Times New Roman" w:hAnsi="Times New Roman" w:cs="Times New Roman"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</w:t>
      </w:r>
      <w:r w:rsidR="001C0F46">
        <w:rPr>
          <w:rFonts w:ascii="Times New Roman" w:eastAsia="Times New Roman" w:hAnsi="Times New Roman" w:cs="Times New Roman"/>
          <w:sz w:val="28"/>
          <w:szCs w:val="28"/>
        </w:rPr>
        <w:t xml:space="preserve"> Тростянецької міської ради </w:t>
      </w:r>
      <w:r w:rsidR="00EF1A46" w:rsidRPr="00EF1A46">
        <w:rPr>
          <w:rFonts w:ascii="Times New Roman" w:eastAsia="Times New Roman" w:hAnsi="Times New Roman" w:cs="Times New Roman"/>
          <w:sz w:val="28"/>
          <w:szCs w:val="28"/>
        </w:rPr>
        <w:t>«Про затвердження Положення про призначення одноразової грошової винагороди обдарованим учням закладів загальної середньої освіти</w:t>
      </w:r>
      <w:r w:rsidR="00ED755A">
        <w:rPr>
          <w:rFonts w:ascii="Times New Roman" w:eastAsia="Times New Roman" w:hAnsi="Times New Roman" w:cs="Times New Roman"/>
          <w:sz w:val="28"/>
          <w:szCs w:val="28"/>
        </w:rPr>
        <w:t xml:space="preserve"> Тростянецької міської ради</w:t>
      </w:r>
      <w:r w:rsidR="00EF1A46" w:rsidRPr="00EF1A4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F1A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C0F46">
        <w:rPr>
          <w:rFonts w:ascii="Times New Roman" w:eastAsia="Times New Roman" w:hAnsi="Times New Roman" w:cs="Times New Roman"/>
          <w:sz w:val="28"/>
          <w:szCs w:val="28"/>
        </w:rPr>
        <w:t xml:space="preserve">що виноситься на розгляд сесії міської ради, </w:t>
      </w:r>
      <w:r>
        <w:rPr>
          <w:rFonts w:ascii="Times New Roman" w:eastAsia="Times New Roman" w:hAnsi="Times New Roman" w:cs="Times New Roman"/>
          <w:sz w:val="28"/>
          <w:szCs w:val="28"/>
        </w:rPr>
        <w:t>керуючись статтями 52, 59 Закону України «Про місцеве самоврядування в Україні»,</w:t>
      </w:r>
    </w:p>
    <w:p w14:paraId="7737A7FE" w14:textId="77777777" w:rsidR="00B974DF" w:rsidRDefault="00B974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4A586" w14:textId="77777777" w:rsidR="00B974DF" w:rsidRDefault="00E01D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57BECF09" w14:textId="77777777" w:rsidR="00B974DF" w:rsidRDefault="00B974DF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1" w:name="_3knxx5mr30i6" w:colFirst="0" w:colLast="0"/>
      <w:bookmarkEnd w:id="1"/>
    </w:p>
    <w:p w14:paraId="4E195F70" w14:textId="22808D1D" w:rsidR="00B974DF" w:rsidRDefault="00EF1A46" w:rsidP="00EF1A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 w:rsidR="00E01D8C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міської ради </w:t>
      </w:r>
      <w:r w:rsidRPr="00EF1A46">
        <w:rPr>
          <w:rFonts w:ascii="Times New Roman" w:eastAsia="Times New Roman" w:hAnsi="Times New Roman" w:cs="Times New Roman"/>
          <w:bCs/>
          <w:sz w:val="28"/>
          <w:szCs w:val="28"/>
        </w:rPr>
        <w:t>«Про затвердження Положення про призначення одноразової грошової винагороди обдарованим учням закладів загальної середньої освіти</w:t>
      </w:r>
      <w:r w:rsidR="001C0F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C0F46">
        <w:rPr>
          <w:rFonts w:ascii="Times New Roman" w:eastAsia="Times New Roman" w:hAnsi="Times New Roman" w:cs="Times New Roman"/>
          <w:sz w:val="28"/>
          <w:szCs w:val="28"/>
        </w:rPr>
        <w:t>Тростянецької міської ради</w:t>
      </w:r>
      <w:r w:rsidRPr="00EF1A4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879B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>додається.</w:t>
      </w:r>
    </w:p>
    <w:p w14:paraId="5A19B25D" w14:textId="77777777" w:rsidR="00EF1A46" w:rsidRDefault="00EF1A46" w:rsidP="00EF1A46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919497" w14:textId="21494ADE" w:rsidR="00B974DF" w:rsidRDefault="00EF1A46" w:rsidP="00152F5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 w:rsidR="00E01D8C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152F5E">
        <w:rPr>
          <w:rFonts w:ascii="Times New Roman" w:eastAsia="Times New Roman" w:hAnsi="Times New Roman" w:cs="Times New Roman"/>
          <w:sz w:val="28"/>
          <w:szCs w:val="28"/>
        </w:rPr>
        <w:t xml:space="preserve"> рішення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міської ради </w:t>
      </w:r>
      <w:r w:rsidRPr="00EF1A46">
        <w:rPr>
          <w:rFonts w:ascii="Times New Roman" w:eastAsia="Times New Roman" w:hAnsi="Times New Roman" w:cs="Times New Roman"/>
          <w:bCs/>
          <w:sz w:val="28"/>
          <w:szCs w:val="28"/>
        </w:rPr>
        <w:t>«Про затвердження Положення про призначення одноразової грошової винагороди обдарованим учням закладів загальної середньої освіти</w:t>
      </w:r>
      <w:r w:rsidR="001C0F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C0F46">
        <w:rPr>
          <w:rFonts w:ascii="Times New Roman" w:eastAsia="Times New Roman" w:hAnsi="Times New Roman" w:cs="Times New Roman"/>
          <w:sz w:val="28"/>
          <w:szCs w:val="28"/>
        </w:rPr>
        <w:t>Тростянецької міської ради</w:t>
      </w:r>
      <w:r w:rsidRPr="00EF1A4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01D8C">
        <w:rPr>
          <w:rFonts w:ascii="Times New Roman" w:eastAsia="Times New Roman" w:hAnsi="Times New Roman" w:cs="Times New Roman"/>
          <w:sz w:val="28"/>
          <w:szCs w:val="28"/>
        </w:rPr>
        <w:t>на сесії міської ради.</w:t>
      </w:r>
    </w:p>
    <w:p w14:paraId="07FE381B" w14:textId="77777777" w:rsidR="00B974DF" w:rsidRDefault="00B97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56CA41" w14:textId="38B262E8" w:rsidR="00B974DF" w:rsidRDefault="00B974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4229" w14:textId="77777777" w:rsidR="003879BB" w:rsidRDefault="00387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DDA349" w14:textId="7DCA47F7" w:rsidR="007F2D40" w:rsidRDefault="00E01D8C" w:rsidP="003879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3879B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879B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879B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879B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 Юрій БОВА</w:t>
      </w:r>
      <w:r w:rsidR="007F2D40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8284255" w14:textId="77777777" w:rsidR="007F2D40" w:rsidRDefault="007F2D40" w:rsidP="007F2D4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0F8A88DE" wp14:editId="50B1581B">
            <wp:extent cx="429895" cy="607060"/>
            <wp:effectExtent l="0" t="0" r="8255" b="254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</w:p>
    <w:p w14:paraId="6B85A0AD" w14:textId="77777777" w:rsidR="007F2D40" w:rsidRDefault="007F2D40" w:rsidP="007F2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</w:rPr>
      </w:pPr>
    </w:p>
    <w:p w14:paraId="0071F8F9" w14:textId="77777777" w:rsidR="007F2D40" w:rsidRDefault="007F2D40" w:rsidP="007F2D40">
      <w:pPr>
        <w:pStyle w:val="a6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14:paraId="2F692021" w14:textId="77777777" w:rsidR="007F2D40" w:rsidRDefault="007F2D40" w:rsidP="007F2D40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6F026A41" w14:textId="77777777" w:rsidR="007F2D40" w:rsidRDefault="007F2D40" w:rsidP="007F2D40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22 сесії 8 скликання                 ПРОЄКТ</w:t>
      </w:r>
    </w:p>
    <w:p w14:paraId="4AB323E8" w14:textId="424ECD6F" w:rsidR="007F2D40" w:rsidRDefault="007F2D40" w:rsidP="007F2D40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(сьоме пленарне засідання)</w:t>
      </w:r>
    </w:p>
    <w:p w14:paraId="0F2D3082" w14:textId="77777777" w:rsidR="007F2D40" w:rsidRDefault="007F2D40" w:rsidP="007F2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</w:t>
      </w:r>
    </w:p>
    <w:p w14:paraId="53AAADFD" w14:textId="77777777" w:rsidR="007F2D40" w:rsidRDefault="007F2D40" w:rsidP="007F2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Я                     </w:t>
      </w:r>
    </w:p>
    <w:p w14:paraId="55E196AE" w14:textId="77777777" w:rsidR="007F2D40" w:rsidRDefault="007F2D40" w:rsidP="007F2D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5E6DE6" w14:textId="77777777" w:rsidR="007F2D40" w:rsidRDefault="007F2D40" w:rsidP="007F2D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09 травня 2025 року     </w:t>
      </w:r>
    </w:p>
    <w:p w14:paraId="23AADE7B" w14:textId="77777777" w:rsidR="007F2D40" w:rsidRDefault="007F2D40" w:rsidP="007F2D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м. Тростянець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№ ______</w:t>
      </w:r>
    </w:p>
    <w:p w14:paraId="6D25EAEC" w14:textId="77777777" w:rsidR="007F2D40" w:rsidRDefault="007F2D40" w:rsidP="007F2D40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</w:p>
    <w:p w14:paraId="62B2628F" w14:textId="77777777" w:rsidR="007F2D40" w:rsidRDefault="007F2D40" w:rsidP="003879BB">
      <w:pPr>
        <w:tabs>
          <w:tab w:val="left" w:pos="3119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97520074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Положення про призначення одноразової грошової винагороди обдарованим </w:t>
      </w:r>
      <w:r w:rsidRPr="00EE162A">
        <w:rPr>
          <w:rFonts w:ascii="Times New Roman" w:hAnsi="Times New Roman" w:cs="Times New Roman"/>
          <w:b/>
          <w:bCs/>
          <w:sz w:val="28"/>
          <w:szCs w:val="28"/>
        </w:rPr>
        <w:t>учням закладів загальної середньої освіти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Тростянецької міської ради </w:t>
      </w:r>
    </w:p>
    <w:bookmarkEnd w:id="2"/>
    <w:p w14:paraId="707BE77B" w14:textId="77777777" w:rsidR="007F2D40" w:rsidRDefault="007F2D40" w:rsidP="007F2D40">
      <w:pPr>
        <w:tabs>
          <w:tab w:val="left" w:pos="3119"/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C6C4A39" w14:textId="77777777" w:rsidR="007F2D40" w:rsidRDefault="007F2D40" w:rsidP="007F2D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законів України «Про освіту», «Про повну загальну середню освіту», з метою заохочення обдарованих </w:t>
      </w:r>
      <w:r w:rsidRPr="00EE162A">
        <w:rPr>
          <w:rFonts w:ascii="Times New Roman" w:hAnsi="Times New Roman" w:cs="Times New Roman"/>
          <w:sz w:val="28"/>
          <w:szCs w:val="28"/>
        </w:rPr>
        <w:t xml:space="preserve">учнів закладів загальної середньої освіти </w:t>
      </w:r>
      <w:r w:rsidRPr="00024351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>
        <w:rPr>
          <w:rFonts w:ascii="Times New Roman" w:hAnsi="Times New Roman" w:cs="Times New Roman"/>
          <w:sz w:val="28"/>
          <w:szCs w:val="28"/>
        </w:rPr>
        <w:t>, керуючись ст. ст. 25, 26, 59 Закону України «Про місцеве самоврядування в Україні,</w:t>
      </w:r>
    </w:p>
    <w:p w14:paraId="41686651" w14:textId="77777777" w:rsidR="007F2D40" w:rsidRDefault="007F2D40" w:rsidP="007F2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14:paraId="5D2A03B2" w14:textId="77777777" w:rsidR="007F2D40" w:rsidRDefault="007F2D40" w:rsidP="007F2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міська рада вирішила:</w:t>
      </w:r>
    </w:p>
    <w:p w14:paraId="2FDCAE70" w14:textId="77777777" w:rsidR="007F2D40" w:rsidRDefault="007F2D40" w:rsidP="007F2D40">
      <w:pPr>
        <w:spacing w:after="0" w:line="240" w:lineRule="auto"/>
        <w:jc w:val="center"/>
        <w:rPr>
          <w:rFonts w:ascii="Times New Roman" w:hAnsi="Times New Roman" w:cs="Times New Roman"/>
          <w:bCs/>
          <w:sz w:val="14"/>
          <w:szCs w:val="28"/>
        </w:rPr>
      </w:pPr>
    </w:p>
    <w:p w14:paraId="401CD24F" w14:textId="77777777" w:rsidR="007F2D40" w:rsidRDefault="007F2D40" w:rsidP="007F2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Затвердити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Положення про призначення одноразової грошової винагороди </w:t>
      </w:r>
      <w:r w:rsidRPr="000D1700">
        <w:rPr>
          <w:rFonts w:ascii="Times New Roman" w:hAnsi="Times New Roman" w:cs="Times New Roman"/>
          <w:sz w:val="28"/>
          <w:szCs w:val="28"/>
        </w:rPr>
        <w:t xml:space="preserve">обдарованим </w:t>
      </w:r>
      <w:r w:rsidRPr="00EE162A">
        <w:rPr>
          <w:rFonts w:ascii="Times New Roman" w:hAnsi="Times New Roman" w:cs="Times New Roman"/>
          <w:sz w:val="28"/>
          <w:szCs w:val="28"/>
        </w:rPr>
        <w:t>учням закладів загальної середньої освіти</w:t>
      </w:r>
      <w:r w:rsidRPr="00024351">
        <w:t xml:space="preserve"> </w:t>
      </w:r>
      <w:r w:rsidRPr="00024351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Pr="00EE162A">
        <w:rPr>
          <w:rFonts w:ascii="Times New Roman" w:hAnsi="Times New Roman" w:cs="Times New Roman"/>
          <w:sz w:val="28"/>
          <w:szCs w:val="28"/>
        </w:rPr>
        <w:t xml:space="preserve"> </w:t>
      </w:r>
      <w:r w:rsidRPr="000D1700">
        <w:rPr>
          <w:rFonts w:ascii="Times New Roman" w:hAnsi="Times New Roman" w:cs="Times New Roman"/>
          <w:sz w:val="28"/>
          <w:szCs w:val="28"/>
        </w:rPr>
        <w:t>(додається).</w:t>
      </w:r>
    </w:p>
    <w:p w14:paraId="2CBCEF73" w14:textId="77777777" w:rsidR="007F2D40" w:rsidRDefault="007F2D40" w:rsidP="007F2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3AE4F1" w14:textId="77777777" w:rsidR="007F2D40" w:rsidRPr="00B562C3" w:rsidRDefault="007F2D40" w:rsidP="007F2D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C6F89">
        <w:rPr>
          <w:rFonts w:ascii="Times New Roman" w:hAnsi="Times New Roman" w:cs="Times New Roman"/>
          <w:sz w:val="28"/>
          <w:szCs w:val="28"/>
        </w:rPr>
        <w:t xml:space="preserve">ішення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C6F89">
        <w:rPr>
          <w:rFonts w:ascii="Times New Roman" w:hAnsi="Times New Roman" w:cs="Times New Roman"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63A2E">
        <w:rPr>
          <w:rFonts w:ascii="Times New Roman" w:hAnsi="Times New Roman" w:cs="Times New Roman"/>
          <w:sz w:val="28"/>
          <w:szCs w:val="28"/>
        </w:rPr>
        <w:t xml:space="preserve"> скликання</w:t>
      </w:r>
      <w:r w:rsidRPr="004C6F89">
        <w:rPr>
          <w:rFonts w:ascii="Times New Roman" w:hAnsi="Times New Roman" w:cs="Times New Roman"/>
          <w:sz w:val="28"/>
          <w:szCs w:val="28"/>
        </w:rPr>
        <w:t xml:space="preserve"> </w:t>
      </w:r>
      <w:r w:rsidRPr="004C6F89">
        <w:rPr>
          <w:rFonts w:ascii="Times New Roman" w:hAnsi="Times New Roman" w:cs="Times New Roman"/>
          <w:color w:val="000000"/>
          <w:sz w:val="28"/>
          <w:szCs w:val="28"/>
        </w:rPr>
        <w:t>(третє пленарне засідання) Тростянецької міської ради від 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C6F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грудня </w:t>
      </w:r>
      <w:r w:rsidRPr="004C6F8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4C6F89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6F89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15 «</w:t>
      </w:r>
      <w:r w:rsidRPr="00B562C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>
        <w:rPr>
          <w:rFonts w:ascii="Times New Roman" w:hAnsi="Times New Roman" w:cs="Times New Roman"/>
          <w:sz w:val="28"/>
          <w:szCs w:val="28"/>
        </w:rPr>
        <w:t xml:space="preserve">Положення про призначення одноразової грошової винагороди </w:t>
      </w:r>
      <w:r w:rsidRPr="009721B9">
        <w:rPr>
          <w:rFonts w:ascii="Times New Roman" w:hAnsi="Times New Roman" w:cs="Times New Roman"/>
          <w:sz w:val="28"/>
          <w:szCs w:val="28"/>
        </w:rPr>
        <w:t>Тростянецької міської ради обдарованим учням закладів 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вважати таким, що втратило чинність.</w:t>
      </w:r>
    </w:p>
    <w:p w14:paraId="596DED68" w14:textId="77777777" w:rsidR="007F2D40" w:rsidRDefault="007F2D40" w:rsidP="007F2D4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9399249" w14:textId="77777777" w:rsidR="007F2D40" w:rsidRDefault="007F2D40" w:rsidP="007F2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виконанням даного рішення покласти на начальника відділу освіти Тростянецької міської ради  Зубову А.П.</w:t>
      </w:r>
    </w:p>
    <w:p w14:paraId="60ADDCC0" w14:textId="77777777" w:rsidR="007F2D40" w:rsidRDefault="007F2D40" w:rsidP="007F2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FA909D" w14:textId="7E1880FA" w:rsidR="007F2D40" w:rsidRDefault="007F2D40" w:rsidP="007F2D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sz w:val="28"/>
          <w:szCs w:val="28"/>
        </w:rPr>
        <w:tab/>
        <w:t>Юрій БОВА</w:t>
      </w:r>
    </w:p>
    <w:p w14:paraId="5FEED32D" w14:textId="755F0055" w:rsidR="007F2D40" w:rsidRDefault="007F2D4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9CB224" w14:textId="0E6AF343" w:rsidR="00114969" w:rsidRDefault="0011496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02FF32" w14:textId="6605014C" w:rsidR="00114969" w:rsidRDefault="0011496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0F9C2B" w14:textId="77777777" w:rsidR="00114969" w:rsidRDefault="0011496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076"/>
      </w:tblGrid>
      <w:tr w:rsidR="007F2D40" w14:paraId="3C2F5D60" w14:textId="77777777" w:rsidTr="007F2D40">
        <w:trPr>
          <w:jc w:val="right"/>
        </w:trPr>
        <w:tc>
          <w:tcPr>
            <w:tcW w:w="5076" w:type="dxa"/>
          </w:tcPr>
          <w:p w14:paraId="2C36BF75" w14:textId="77777777" w:rsidR="007F2D40" w:rsidRDefault="007F2D40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B5BC3B2" w14:textId="739013E6" w:rsidR="007F2D40" w:rsidRDefault="007F2D4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Додаток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114969">
              <w:rPr>
                <w:rFonts w:ascii="Times New Roman" w:hAnsi="Times New Roman" w:cs="Times New Roman"/>
                <w:b/>
                <w:sz w:val="28"/>
                <w:szCs w:val="28"/>
              </w:rPr>
              <w:t>до рішення 22 сесії 8 скликання</w:t>
            </w:r>
            <w:r w:rsidRPr="0011496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(сьоме пленарне засідання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Тростянецької міської ради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№ ____ від </w:t>
            </w:r>
            <w:r w:rsidR="004C21BB">
              <w:rPr>
                <w:rFonts w:ascii="Times New Roman" w:hAnsi="Times New Roman" w:cs="Times New Roman"/>
                <w:b/>
                <w:sz w:val="28"/>
                <w:szCs w:val="28"/>
              </w:rPr>
              <w:t>09 травня 2025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року</w:t>
            </w:r>
          </w:p>
          <w:p w14:paraId="1A6F557D" w14:textId="77777777" w:rsidR="007F2D40" w:rsidRDefault="007F2D4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1DF1DD" w14:textId="77777777" w:rsidR="007F2D40" w:rsidRDefault="007F2D40" w:rsidP="007F2D40">
      <w:pPr>
        <w:tabs>
          <w:tab w:val="left" w:pos="41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7D4516D" w14:textId="77777777" w:rsidR="007F2D40" w:rsidRDefault="007F2D40" w:rsidP="007F2D40">
      <w:pPr>
        <w:tabs>
          <w:tab w:val="left" w:pos="41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ПОЛОЖЕННЯ</w:t>
      </w:r>
    </w:p>
    <w:p w14:paraId="47448788" w14:textId="77777777" w:rsidR="007F2D40" w:rsidRDefault="007F2D40" w:rsidP="007F2D40">
      <w:pPr>
        <w:tabs>
          <w:tab w:val="left" w:pos="41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призначення одноразової грошової винагороди  обдарованим учням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1058CF" w14:textId="77777777" w:rsidR="007F2D40" w:rsidRDefault="007F2D40" w:rsidP="007F2D40">
      <w:pPr>
        <w:tabs>
          <w:tab w:val="left" w:pos="41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закладів загальної середньої освіти 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Тростянецької міської ради</w:t>
      </w:r>
    </w:p>
    <w:p w14:paraId="2D2BD88A" w14:textId="77777777" w:rsidR="007F2D40" w:rsidRDefault="007F2D40" w:rsidP="007F2D40">
      <w:pPr>
        <w:tabs>
          <w:tab w:val="left" w:pos="418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1EE9B9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Одноразова грошова винагорода (далі – Винагорода) призначається обдарованим учням-переможцям олімпіад, конкурсів, турнірів.</w:t>
      </w:r>
    </w:p>
    <w:p w14:paraId="6AF90B89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3C82D9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Винагорода призначається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травні </w:t>
      </w:r>
      <w:r>
        <w:rPr>
          <w:rFonts w:ascii="Times New Roman" w:hAnsi="Times New Roman" w:cs="Times New Roman"/>
          <w:sz w:val="28"/>
          <w:szCs w:val="28"/>
        </w:rPr>
        <w:t>поточного року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74B73D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A69B77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Винагорода  для учнів закладів загальної середньої освіти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Тростянецької міської ради встановлюється відповідно до рівня досягнень в обласних етапах у розмірі:</w:t>
      </w:r>
    </w:p>
    <w:p w14:paraId="01A70B43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ІІІ місце – 1500 грн.</w:t>
      </w:r>
    </w:p>
    <w:p w14:paraId="0067B374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ІІ місце – 2000 грн.</w:t>
      </w:r>
    </w:p>
    <w:p w14:paraId="255C1FC4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 І місце – 2500 грн.</w:t>
      </w:r>
    </w:p>
    <w:p w14:paraId="5A3B7123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70325E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Винагорода для учнів закладів загальної середньої освіти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Тростянецької міської ради встановлюється відповідно до рівня досягнень у всеукраїнських етапах у розмірі:</w:t>
      </w:r>
    </w:p>
    <w:p w14:paraId="2C491425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ІІІ місце – 3000 грн.</w:t>
      </w:r>
    </w:p>
    <w:p w14:paraId="0A969AAC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ІІ місце – 4000 грн.</w:t>
      </w:r>
    </w:p>
    <w:p w14:paraId="4EB87A0C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 І місце – 5000 грн.</w:t>
      </w:r>
    </w:p>
    <w:p w14:paraId="162EF5BB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95B278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Критерії, за якими визначаються обдаровані учні закладів загальної середньої освіти Тростянецької міської ради на отримання Винагороди:</w:t>
      </w:r>
    </w:p>
    <w:p w14:paraId="63EC6D86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 Переможці обласних етапів олімпіад, конкурсів, турнірів.</w:t>
      </w:r>
    </w:p>
    <w:p w14:paraId="003295E9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 Переможці всеукраїнських етапів олімпіад, конкурсів, турнірів.</w:t>
      </w:r>
    </w:p>
    <w:p w14:paraId="2FADB229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98904F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Кандидати на отримання Винагороди визначаються педагогічними радами закладів загальної середньої освіти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Тростянецької міської ради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згідно із зазначеними критеріями.</w:t>
      </w:r>
    </w:p>
    <w:p w14:paraId="38E4FE84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</w:p>
    <w:p w14:paraId="4404E34C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Після визначення кандидатів на отримання Винагороди заклади загальної середньої освіти Тростянецької міської ради подають до відділу освіти Тростянецької міської ради в термін до 15 травня поточного року такі документи:</w:t>
      </w:r>
    </w:p>
    <w:p w14:paraId="0A90B02E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 Мотивоване подання.</w:t>
      </w:r>
    </w:p>
    <w:p w14:paraId="6BC398D2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7.2. Витяг із протоколу засідання педагогічної ради закладу загальної середньої освіти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Тростянецької міської ради,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 зазначаються досягнення кандидата на отримання Винагороди.</w:t>
      </w:r>
    </w:p>
    <w:p w14:paraId="49CA8E66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7.3. Копії нагород: грамот, дипломів, сертифікатів тощо; копії відповідних наказів Департаменту освіти і науки Сумської обласної державної адміністрації, Міністерства освіти і науки України.</w:t>
      </w:r>
    </w:p>
    <w:p w14:paraId="7AC5BE49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7.4. Згода учня або його уповноваженого представника на обробку персональних даних.</w:t>
      </w:r>
    </w:p>
    <w:p w14:paraId="0F21F18E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7.5. Копію свідоцтва про народження або копію паспорта.</w:t>
      </w:r>
    </w:p>
    <w:p w14:paraId="243C91F4" w14:textId="77777777" w:rsidR="007F2D40" w:rsidRDefault="007F2D40" w:rsidP="007F2D40">
      <w:pPr>
        <w:tabs>
          <w:tab w:val="left" w:pos="1134"/>
        </w:tabs>
        <w:spacing w:after="0"/>
        <w:ind w:firstLine="567"/>
        <w:jc w:val="both"/>
        <w:rPr>
          <w:rFonts w:ascii="Times New Roman" w:eastAsiaTheme="minorHAnsi" w:hAnsi="Times New Roman" w:cs="Times New Roman"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Копію довідки про присвоєння ідентифікаційного номера.</w:t>
      </w:r>
    </w:p>
    <w:p w14:paraId="42B80E6A" w14:textId="77777777" w:rsidR="007F2D40" w:rsidRDefault="007F2D40" w:rsidP="007F2D40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7.7. Копію довідки про наявність відкритого рахунку у банківській установі, номер якого відповідає міжнародному стандарту кодування банківських рахунків (IBAN).</w:t>
      </w:r>
    </w:p>
    <w:p w14:paraId="2A0DCB01" w14:textId="77777777" w:rsidR="007F2D40" w:rsidRDefault="007F2D40" w:rsidP="007F2D40">
      <w:pPr>
        <w:tabs>
          <w:tab w:val="left" w:pos="4185"/>
        </w:tabs>
        <w:spacing w:after="0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E31BEAD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Відділ освіти Тростянецької міської ради розглядає, узагальнює подані матеріали та формує список кандидатів на отримання Винагороди.</w:t>
      </w:r>
    </w:p>
    <w:p w14:paraId="056CE079" w14:textId="77777777" w:rsidR="007F2D40" w:rsidRDefault="007F2D40" w:rsidP="007F2D40">
      <w:pPr>
        <w:tabs>
          <w:tab w:val="left" w:pos="851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3CEC2B8B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Рішення про призначення Винагороди приймається на засіданні сесії міської ради або засіданні виконавчого комітету Тростянецької міської ради за умови, якщо сесією міської ради дане питання не було розглянуто у термін визначений п. 2 цього Положення, а у період між засіданнями виконавчого комітету на підставі розпорядження міського голови, яке в подальшому підлягає затвердженню рішенням виконавчого комітету.  </w:t>
      </w:r>
    </w:p>
    <w:p w14:paraId="4B4F4611" w14:textId="77777777" w:rsidR="007F2D40" w:rsidRDefault="007F2D40" w:rsidP="007F2D4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B3FDA76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Виплата Винагороди здійснюється за рахунок коштів бюджету Тростянецької міської територіальної громади.</w:t>
      </w:r>
    </w:p>
    <w:p w14:paraId="1BACA401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91C8A9C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Оскарження рішень про призначення Винагороди здійснюється відповідно до чинного законодавства України.  </w:t>
      </w:r>
    </w:p>
    <w:p w14:paraId="66FE711D" w14:textId="77777777" w:rsidR="007F2D40" w:rsidRDefault="007F2D40" w:rsidP="007F2D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465BB2" w14:textId="77777777" w:rsidR="007F2D40" w:rsidRDefault="007F2D40" w:rsidP="007F2D4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38A6AA" w14:textId="1628F4C8" w:rsidR="007F2D40" w:rsidRDefault="007F2D40" w:rsidP="007F2D40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</w:t>
      </w:r>
      <w:bookmarkStart w:id="3" w:name="_GoBack"/>
      <w:bookmarkEnd w:id="3"/>
      <w:r>
        <w:rPr>
          <w:rFonts w:ascii="Times New Roman" w:hAnsi="Times New Roman" w:cs="Times New Roman"/>
          <w:b/>
          <w:sz w:val="28"/>
          <w:szCs w:val="28"/>
        </w:rPr>
        <w:t>Наталія КОВАЛЬОВА</w:t>
      </w:r>
    </w:p>
    <w:p w14:paraId="3A0714F3" w14:textId="77777777" w:rsidR="007F2D40" w:rsidRDefault="007F2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7F2D40" w:rsidSect="007F2D40">
      <w:pgSz w:w="11906" w:h="16838"/>
      <w:pgMar w:top="993" w:right="737" w:bottom="567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01350"/>
    <w:multiLevelType w:val="multilevel"/>
    <w:tmpl w:val="5240B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DF"/>
    <w:rsid w:val="00114969"/>
    <w:rsid w:val="00152F5E"/>
    <w:rsid w:val="001C0F46"/>
    <w:rsid w:val="003879BB"/>
    <w:rsid w:val="004C21BB"/>
    <w:rsid w:val="007F2D40"/>
    <w:rsid w:val="00B974DF"/>
    <w:rsid w:val="00E01D8C"/>
    <w:rsid w:val="00ED755A"/>
    <w:rsid w:val="00E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0AF7"/>
  <w15:docId w15:val="{0B1CD718-8963-42BE-BB7C-F70B6387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A46"/>
  </w:style>
  <w:style w:type="paragraph" w:styleId="1">
    <w:name w:val="heading 1"/>
    <w:basedOn w:val="a"/>
    <w:next w:val="a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EF1A4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F2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C2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2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user-tmr</cp:lastModifiedBy>
  <cp:revision>9</cp:revision>
  <cp:lastPrinted>2025-05-14T07:14:00Z</cp:lastPrinted>
  <dcterms:created xsi:type="dcterms:W3CDTF">2025-05-07T11:24:00Z</dcterms:created>
  <dcterms:modified xsi:type="dcterms:W3CDTF">2025-05-14T07:15:00Z</dcterms:modified>
</cp:coreProperties>
</file>